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764DA" w:rsidRPr="0046638A" w:rsidRDefault="00DA4B1D" w:rsidP="00B764D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663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Условия питания обучающихся, в том числе инвалидов и лиц с ограниченными возможностями здоровья.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>Для организации питания обучающихся, в соответствии с санитарно-эпидемиологическими правилами и нормативами в школе оборудована столовая.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 xml:space="preserve">Помещение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столовой  включает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> в себя  обеденный зал на 60 посадочных мест и пищеблок. 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>Помещение пищеблока оснащено всем необходимым технологическим оборудованием.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 xml:space="preserve"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организациям  общественного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 xml:space="preserve"> питания,  и выполнены из материалов, допущенных для контакта с пищевыми продуктами. Все установленное в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производственных  помещениях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 xml:space="preserve"> технологическое и холодильное оборудование находится в исправном состоянии.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>Во всех производственных цехах установлены раковины, моечные ванны с подводкой холодной и горячей воды через смесители. Холодная и горячая вода, используемая в технологических процессах обработки пищевых продуктов и приготовления блюд, мытье столовой и кухонной посуды, оборудования, инвентаря, санитарной обработке помещений, соблюдения правил личной гигиены отвечает требованиям, предъявляемым к питьевой воде. Мытье столовой и кухонной посуды и инвентаря выполняется в отдельном помещении – моечной.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 xml:space="preserve">При входе в обеденный зал столовой установлены умывальники, </w:t>
      </w:r>
      <w:proofErr w:type="spellStart"/>
      <w:r w:rsidRPr="0046638A">
        <w:rPr>
          <w:rFonts w:ascii="Times New Roman" w:hAnsi="Times New Roman" w:cs="Times New Roman"/>
          <w:sz w:val="24"/>
          <w:szCs w:val="24"/>
        </w:rPr>
        <w:t>электрополотенца</w:t>
      </w:r>
      <w:proofErr w:type="spellEnd"/>
      <w:r w:rsidRPr="0046638A">
        <w:rPr>
          <w:rFonts w:ascii="Times New Roman" w:hAnsi="Times New Roman" w:cs="Times New Roman"/>
          <w:sz w:val="24"/>
          <w:szCs w:val="24"/>
        </w:rPr>
        <w:t>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 xml:space="preserve">Столовая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школы  обеспечена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 xml:space="preserve"> достаточным количеством столовой посуды и приборами, из расчета не менее двух комплектов на одно посадочное место, в целях соблюдения правил мытья и дезинфекции в соответствии с требованиями санитарных правил, а также шкафами для её хранения около раздаточной линии.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 в соответствии с технологическими картами, в которых отражены рецептуры и технологии приготавливаемых блюд и кулинарных изделий.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 xml:space="preserve">Для того чтобы учащиеся получали питание горячим, работа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столовой  организована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 xml:space="preserve"> по строгому графику.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 xml:space="preserve">Для обеспечения обучающихся здоровым питанием, в школе большое внимание уделяется калорийности школьного питания. Используется 10-дневное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меню,  которое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 xml:space="preserve"> разрабатывает ООО «КШП»  Брянского района.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 xml:space="preserve">Для контроля за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организацией  питания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 xml:space="preserve">  в школе   создана  </w:t>
      </w:r>
      <w:proofErr w:type="spellStart"/>
      <w:r w:rsidRPr="0046638A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46638A">
        <w:rPr>
          <w:rFonts w:ascii="Times New Roman" w:hAnsi="Times New Roman" w:cs="Times New Roman"/>
          <w:sz w:val="24"/>
          <w:szCs w:val="24"/>
        </w:rPr>
        <w:t xml:space="preserve"> комиссия, в состав которой входит социальный педагог,  учитель начальных классов, председател</w:t>
      </w:r>
      <w:r w:rsidR="006B78FF" w:rsidRPr="0046638A">
        <w:rPr>
          <w:rFonts w:ascii="Times New Roman" w:hAnsi="Times New Roman" w:cs="Times New Roman"/>
          <w:sz w:val="24"/>
          <w:szCs w:val="24"/>
        </w:rPr>
        <w:t>ь профсоюзной</w:t>
      </w:r>
      <w:r w:rsidRPr="0046638A">
        <w:rPr>
          <w:rFonts w:ascii="Times New Roman" w:hAnsi="Times New Roman" w:cs="Times New Roman"/>
          <w:sz w:val="24"/>
          <w:szCs w:val="24"/>
        </w:rPr>
        <w:t xml:space="preserve"> организации. В обязанности комиссии входит контроль за </w:t>
      </w:r>
      <w:proofErr w:type="gramStart"/>
      <w:r w:rsidRPr="0046638A">
        <w:rPr>
          <w:rFonts w:ascii="Times New Roman" w:hAnsi="Times New Roman" w:cs="Times New Roman"/>
          <w:sz w:val="24"/>
          <w:szCs w:val="24"/>
        </w:rPr>
        <w:t>поступающей  продукцией</w:t>
      </w:r>
      <w:proofErr w:type="gramEnd"/>
      <w:r w:rsidRPr="0046638A">
        <w:rPr>
          <w:rFonts w:ascii="Times New Roman" w:hAnsi="Times New Roman" w:cs="Times New Roman"/>
          <w:sz w:val="24"/>
          <w:szCs w:val="24"/>
        </w:rPr>
        <w:t>, за условиями получения, хранения и её реализации согласно срокам, контроль за санитарно — гигиеническим состоянием пищеблока.</w:t>
      </w:r>
    </w:p>
    <w:p w:rsidR="00DA4B1D" w:rsidRPr="0046638A" w:rsidRDefault="00DA4B1D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</w:rPr>
        <w:t>Результаты проверок оформляются актами и рассматриваются на совещаниях.</w:t>
      </w:r>
    </w:p>
    <w:p w:rsidR="00B764DA" w:rsidRPr="0046638A" w:rsidRDefault="00B764DA" w:rsidP="00DA4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инвалидов и лиц с ОВЗ не предоставляется отдельное помещ</w:t>
      </w:r>
      <w:r w:rsidR="0046638A" w:rsidRPr="0046638A">
        <w:rPr>
          <w:rFonts w:ascii="Times New Roman" w:hAnsi="Times New Roman" w:cs="Times New Roman"/>
          <w:sz w:val="24"/>
          <w:szCs w:val="24"/>
          <w:shd w:val="clear" w:color="auto" w:fill="FFFFFF"/>
        </w:rPr>
        <w:t>ение для принятия пищи, вход оборудован поручнями.</w:t>
      </w:r>
    </w:p>
    <w:p w:rsidR="00DA4B1D" w:rsidRPr="0046638A" w:rsidRDefault="00DA4B1D" w:rsidP="00DA4B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638A">
        <w:rPr>
          <w:rFonts w:ascii="Times New Roman" w:eastAsia="Times New Roman" w:hAnsi="Times New Roman" w:cs="Times New Roman"/>
          <w:sz w:val="24"/>
          <w:szCs w:val="24"/>
        </w:rPr>
        <w:t xml:space="preserve">Ежегодно составляется и утверждается режим питания, график приема пищи соблюдается </w:t>
      </w:r>
    </w:p>
    <w:bookmarkEnd w:id="0"/>
    <w:p w:rsidR="00DA4B1D" w:rsidRPr="00B764DA" w:rsidRDefault="00DA4B1D" w:rsidP="00DA4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DA">
        <w:rPr>
          <w:rFonts w:ascii="Times New Roman" w:hAnsi="Times New Roman" w:cs="Times New Roman"/>
          <w:b/>
          <w:sz w:val="28"/>
          <w:szCs w:val="28"/>
        </w:rPr>
        <w:t xml:space="preserve">График питания </w:t>
      </w:r>
    </w:p>
    <w:p w:rsidR="00DA4B1D" w:rsidRPr="00B764DA" w:rsidRDefault="00DA4B1D" w:rsidP="00DA4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DA">
        <w:rPr>
          <w:rFonts w:ascii="Times New Roman" w:hAnsi="Times New Roman" w:cs="Times New Roman"/>
          <w:b/>
          <w:sz w:val="28"/>
          <w:szCs w:val="28"/>
        </w:rPr>
        <w:lastRenderedPageBreak/>
        <w:t>в школьной столовой на 2024 – 2025 учебный год</w:t>
      </w:r>
    </w:p>
    <w:p w:rsidR="00DA4B1D" w:rsidRPr="00B764DA" w:rsidRDefault="00DA4B1D" w:rsidP="00DA4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A4B1D" w:rsidRPr="00B764DA" w:rsidTr="00DD24F9"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509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A4B1D" w:rsidRPr="00B764DA" w:rsidTr="00DD24F9">
        <w:tc>
          <w:tcPr>
            <w:tcW w:w="9889" w:type="dxa"/>
            <w:gridSpan w:val="3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A4B1D" w:rsidRPr="00B764DA" w:rsidTr="00DD24F9"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 xml:space="preserve">5 «а», 5 «б», 9 «а», 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9 «б», 10,11</w:t>
            </w:r>
          </w:p>
        </w:tc>
        <w:tc>
          <w:tcPr>
            <w:tcW w:w="3509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Учитель – предметник</w:t>
            </w:r>
          </w:p>
        </w:tc>
      </w:tr>
      <w:tr w:rsidR="00DA4B1D" w:rsidRPr="00B764DA" w:rsidTr="00DD24F9"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1, 2 «а», 2 «б», 3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Учитель – предметник</w:t>
            </w:r>
          </w:p>
        </w:tc>
      </w:tr>
      <w:tr w:rsidR="00DA4B1D" w:rsidRPr="00B764DA" w:rsidTr="00DD24F9"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ind w:left="-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6 «а», 6 «б», 7«а», 7«б»</w:t>
            </w:r>
          </w:p>
          <w:p w:rsidR="00DA4B1D" w:rsidRPr="00B764DA" w:rsidRDefault="00DA4B1D" w:rsidP="00DD24F9">
            <w:pPr>
              <w:ind w:left="-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A4B1D" w:rsidRPr="00B764DA" w:rsidTr="00DD24F9"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8 «а», 8 «б», 4</w:t>
            </w:r>
          </w:p>
        </w:tc>
        <w:tc>
          <w:tcPr>
            <w:tcW w:w="3509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A4B1D" w:rsidRPr="00B764DA" w:rsidTr="00DD24F9">
        <w:tc>
          <w:tcPr>
            <w:tcW w:w="9889" w:type="dxa"/>
            <w:gridSpan w:val="3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A4B1D" w:rsidRPr="00B764DA" w:rsidTr="00DD24F9"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5 «а», 5 «б», 6 «а»,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 xml:space="preserve"> 6 «б», 10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Учитель – предметник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1D" w:rsidRPr="00B764DA" w:rsidTr="00DD24F9"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3190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7 «а»7 «б», 8 «а», 8 «б», 9 «а», 9 «б»</w:t>
            </w:r>
          </w:p>
        </w:tc>
        <w:tc>
          <w:tcPr>
            <w:tcW w:w="3509" w:type="dxa"/>
          </w:tcPr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DA">
              <w:rPr>
                <w:rFonts w:ascii="Times New Roman" w:hAnsi="Times New Roman" w:cs="Times New Roman"/>
                <w:sz w:val="28"/>
                <w:szCs w:val="28"/>
              </w:rPr>
              <w:t>Учитель – предметник</w:t>
            </w:r>
          </w:p>
          <w:p w:rsidR="00DA4B1D" w:rsidRPr="00B764DA" w:rsidRDefault="00DA4B1D" w:rsidP="00DD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B1D" w:rsidRPr="00B764DA" w:rsidRDefault="00DA4B1D" w:rsidP="00DA4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D2C" w:rsidRPr="00B764DA" w:rsidRDefault="00AC3D2C" w:rsidP="00DA4B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3D2C" w:rsidRPr="00B764DA" w:rsidSect="00AC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9F6"/>
    <w:multiLevelType w:val="hybridMultilevel"/>
    <w:tmpl w:val="9E56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F25"/>
    <w:rsid w:val="00336F25"/>
    <w:rsid w:val="0046638A"/>
    <w:rsid w:val="006B78FF"/>
    <w:rsid w:val="00AC3D2C"/>
    <w:rsid w:val="00B764DA"/>
    <w:rsid w:val="00D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D4D6"/>
  <w15:docId w15:val="{CFACB77D-2BA5-47CE-9E63-AAAA0EC1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F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4B1D"/>
    <w:pPr>
      <w:ind w:left="720"/>
      <w:contextualSpacing/>
    </w:pPr>
  </w:style>
  <w:style w:type="table" w:styleId="a6">
    <w:name w:val="Table Grid"/>
    <w:basedOn w:val="a1"/>
    <w:uiPriority w:val="59"/>
    <w:rsid w:val="00DA4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2024-09-23T17:46:00Z</dcterms:created>
  <dcterms:modified xsi:type="dcterms:W3CDTF">2024-09-27T12:03:00Z</dcterms:modified>
</cp:coreProperties>
</file>